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jc w:val="center"/>
        <w:rPr>
          <w:b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Computer Test Paper- 1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ab/>
        <w:tab/>
        <w:tab/>
        <w:tab/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9 to 11 )       </w:t>
        <w:tab/>
        <w:tab/>
        <w:tab/>
        <w:tab/>
        <w:t xml:space="preserve">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- 6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of the following options display two or more sections of the program at</w:t>
      </w:r>
    </w:p>
    <w:p w:rsidR="00000000" w:rsidDel="00000000" w:rsidP="00000000" w:rsidRDefault="00000000" w:rsidRPr="00000000" w14:paraId="00000009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once?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SUBs</w:t>
        <w:tab/>
        <w:tab/>
        <w:tab/>
        <w:tab/>
        <w:tab/>
        <w:t xml:space="preserve">b.</w:t>
        <w:tab/>
        <w:t xml:space="preserve">File</w:t>
        <w:tab/>
        <w:tab/>
        <w:t xml:space="preserve"> 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c..</w:t>
        <w:tab/>
        <w:t xml:space="preserve">Splits</w:t>
        <w:tab/>
        <w:tab/>
        <w:tab/>
        <w:tab/>
        <w:tab/>
        <w:t xml:space="preserve">d.</w:t>
        <w:tab/>
        <w:t xml:space="preserve">Intelligent person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of the following is used to draw pictures and geometric figures?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test mode  </w:t>
        <w:tab/>
        <w:tab/>
        <w:tab/>
        <w:t xml:space="preserve"> </w:t>
        <w:tab/>
        <w:t xml:space="preserve">b.</w:t>
        <w:tab/>
        <w:t xml:space="preserve">real mode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graphic mod </w:t>
        <w:tab/>
        <w:tab/>
        <w:tab/>
        <w:tab/>
        <w:t xml:space="preserve">d.</w:t>
        <w:tab/>
        <w:t xml:space="preserve">none  of these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one is a control statement?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input     </w:t>
        <w:tab/>
        <w:tab/>
        <w:tab/>
        <w:tab/>
        <w:t xml:space="preserve">b.</w:t>
        <w:tab/>
        <w:t xml:space="preserve">end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GOTO</w:t>
        <w:tab/>
        <w:tab/>
        <w:tab/>
        <w:tab/>
        <w:tab/>
        <w:t xml:space="preserve">d.</w:t>
        <w:tab/>
        <w:t xml:space="preserve">led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of the command is applied to add a comment?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CLS</w:t>
        <w:tab/>
        <w:tab/>
        <w:tab/>
        <w:tab/>
        <w:tab/>
        <w:t xml:space="preserve">b.</w:t>
        <w:tab/>
        <w:t xml:space="preserve">REM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GOTO </w:t>
        <w:tab/>
        <w:tab/>
        <w:tab/>
        <w:tab/>
        <w:tab/>
        <w:t xml:space="preserve">d.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options is used to write an Email. 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trash</w:t>
        <w:tab/>
        <w:tab/>
        <w:tab/>
        <w:tab/>
        <w:tab/>
        <w:t xml:space="preserve">b.</w:t>
        <w:tab/>
        <w:t xml:space="preserve">inbox</w:t>
        <w:tab/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forward</w:t>
        <w:tab/>
        <w:tab/>
        <w:tab/>
        <w:tab/>
        <w:t xml:space="preserve">d.</w:t>
        <w:tab/>
        <w:t xml:space="preserve">backward</w:t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The step by step instructions given to the computer are called data..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character set is made up of numbers, letters and special characters.     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end command tail QBASIC that the program ends here.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program is a series of commands..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User cannot change his password.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What are operators?.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the difference between constant and variable?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 you know about QBASIC?What does it stand for 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Write the use of IF, THEN statements?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What is email? write any three advantages of email.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QBASIC,</w:t>
        <w:tab/>
        <w:t xml:space="preserve">program,</w:t>
        <w:tab/>
        <w:t xml:space="preserve">WWW,</w:t>
        <w:tab/>
        <w:tab/>
        <w:t xml:space="preserve">DOS,</w:t>
        <w:tab/>
        <w:t xml:space="preserve">GOTO,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……..is a collection of step by step instructions given to the computer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  program process data or information into meaningful results.</w:t>
      </w:r>
    </w:p>
    <w:p w:rsidR="00000000" w:rsidDel="00000000" w:rsidP="00000000" w:rsidRDefault="00000000" w:rsidRPr="00000000" w14:paraId="00000031">
      <w:pPr>
        <w:pageBreakBefore w:val="0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iii.   </w:t>
        <w:tab/>
        <w:t xml:space="preserve">QBASIC works on the…...prompt.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………..command helps you move to a specific line.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……..is the most commonly used service website on the internet.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Arithmetic operator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</w:t>
        <w:tab/>
        <w:tab/>
        <w:tab/>
        <w:t xml:space="preserve">a.</w:t>
        <w:tab/>
        <w:t xml:space="preserve">place in the email account 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Edit menu option</w:t>
        <w:tab/>
        <w:tab/>
        <w:tab/>
        <w:tab/>
        <w:t xml:space="preserve">b.</w:t>
        <w:tab/>
        <w:t xml:space="preserve">all the received  message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Inbox</w:t>
        <w:tab/>
        <w:tab/>
        <w:tab/>
        <w:tab/>
        <w:tab/>
        <w:tab/>
        <w:t xml:space="preserve">c.</w:t>
        <w:tab/>
        <w:t xml:space="preserve">To reply to a received</w:t>
      </w:r>
    </w:p>
    <w:p w:rsidR="00000000" w:rsidDel="00000000" w:rsidP="00000000" w:rsidRDefault="00000000" w:rsidRPr="00000000" w14:paraId="0000003C">
      <w:pPr>
        <w:pageBreakBefore w:val="0"/>
        <w:ind w:left="5760" w:firstLine="720"/>
        <w:rPr/>
      </w:pPr>
      <w:r w:rsidDel="00000000" w:rsidR="00000000" w:rsidRPr="00000000">
        <w:rPr>
          <w:rtl w:val="0"/>
        </w:rPr>
        <w:t xml:space="preserve">message</w:t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Trash</w:t>
        <w:tab/>
        <w:tab/>
        <w:tab/>
        <w:tab/>
        <w:tab/>
        <w:tab/>
        <w:t xml:space="preserve">d.</w:t>
        <w:tab/>
        <w:t xml:space="preserve">SUBs</w:t>
        <w:tab/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Reply </w:t>
        <w:tab/>
        <w:t xml:space="preserve">                      </w:t>
        <w:tab/>
        <w:tab/>
        <w:tab/>
        <w:tab/>
        <w:t xml:space="preserve">e.</w:t>
        <w:tab/>
        <w:t xml:space="preserve">+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