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Paper-1  </w:t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Who began the game on the staircase?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Bhavya</w:t>
        <w:tab/>
        <w:tab/>
        <w:tab/>
        <w:tab/>
        <w:tab/>
        <w:tab/>
        <w:t xml:space="preserve">b.</w:t>
        <w:tab/>
        <w:t xml:space="preserve">Rohan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Mayank</w:t>
        <w:tab/>
        <w:tab/>
        <w:tab/>
        <w:tab/>
        <w:t xml:space="preserve"> </w:t>
        <w:tab/>
        <w:tab/>
        <w:t xml:space="preserve">d.</w:t>
        <w:tab/>
        <w:t xml:space="preserve">uncle John</w:t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little man was…….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happy </w:t>
        <w:tab/>
        <w:tab/>
        <w:tab/>
        <w:tab/>
        <w:tab/>
        <w:tab/>
        <w:tab/>
        <w:t xml:space="preserve">b.</w:t>
        <w:tab/>
        <w:t xml:space="preserve">sad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worried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</w:t>
        <w:tab/>
        <w:t xml:space="preserve">Robbie submitted homework copy to……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friends</w:t>
        <w:tab/>
        <w:tab/>
        <w:tab/>
        <w:tab/>
        <w:tab/>
        <w:tab/>
        <w:t xml:space="preserve"> </w:t>
        <w:tab/>
        <w:t xml:space="preserve">b.</w:t>
        <w:tab/>
        <w:t xml:space="preserve">Teacher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the little man</w:t>
        <w:tab/>
        <w:tab/>
        <w:tab/>
        <w:tab/>
        <w:tab/>
        <w:tab/>
        <w:t xml:space="preserve">d.</w:t>
        <w:tab/>
        <w:t xml:space="preserve">none of these</w:t>
        <w:tab/>
        <w:tab/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When Alice ate the cake on the table,  she…….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drowned in her tears </w:t>
        <w:tab/>
        <w:tab/>
        <w:tab/>
        <w:tab/>
        <w:tab/>
        <w:t xml:space="preserve">b.</w:t>
        <w:tab/>
        <w:t xml:space="preserve">grew very tall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could not reach the table..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When the poet is Midway in the stair, that place is not a /an…..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Nursery </w:t>
        <w:tab/>
        <w:tab/>
        <w:tab/>
        <w:tab/>
        <w:tab/>
        <w:tab/>
        <w:t xml:space="preserve">b.</w:t>
        <w:tab/>
        <w:t xml:space="preserve">School 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College </w:t>
        <w:tab/>
        <w:tab/>
        <w:tab/>
        <w:tab/>
        <w:tab/>
        <w:tab/>
        <w:t xml:space="preserve">d.</w:t>
        <w:tab/>
        <w:t xml:space="preserve">Playground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poet goes up or down the stairs. 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dog was playing with dolls.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Robbie did not want to help the tiny man.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story is about a building called Ekta house.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 .</w:t>
        <w:tab/>
        <w:t xml:space="preserve">the role of uncle John is good as he is a kind man.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idea did uncle John give?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Where did Mayank, Bhavya and Rohan live?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Who did Robbie’s homework?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did the animal do to get dry?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Which stair the poet stop at usually?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(big, hard, weak, funny,  top)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I am not at the bottom, I am not at the…….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If you work……... you will get 1st rank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What is the opposite of ‘strong’….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opposite of ’small’…..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All sort of…….. thought go running round my head.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Animal</w:t>
        <w:tab/>
        <w:tab/>
        <w:tab/>
        <w:tab/>
        <w:tab/>
        <w:tab/>
        <w:tab/>
        <w:t xml:space="preserve">a.</w:t>
        <w:tab/>
        <w:t xml:space="preserve">under the table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Glass box</w:t>
        <w:tab/>
        <w:tab/>
        <w:tab/>
        <w:tab/>
        <w:tab/>
        <w:tab/>
        <w:t xml:space="preserve">b.</w:t>
        <w:tab/>
        <w:t xml:space="preserve">everyone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If you run fast</w:t>
        <w:tab/>
        <w:tab/>
        <w:tab/>
        <w:tab/>
        <w:tab/>
        <w:tab/>
        <w:t xml:space="preserve">c.</w:t>
        <w:tab/>
        <w:t xml:space="preserve">we will get a holiday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If it rains heavily</w:t>
        <w:tab/>
        <w:tab/>
        <w:tab/>
        <w:tab/>
        <w:tab/>
        <w:t xml:space="preserve">d.</w:t>
        <w:tab/>
        <w:t xml:space="preserve">you will win the race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Uncle John</w:t>
        <w:tab/>
        <w:tab/>
        <w:tab/>
        <w:tab/>
        <w:tab/>
        <w:tab/>
        <w:t xml:space="preserve">e.</w:t>
        <w:tab/>
        <w:t xml:space="preserve">helped Rohan</w:t>
      </w:r>
    </w:p>
    <w:p w:rsidR="00000000" w:rsidDel="00000000" w:rsidP="00000000" w:rsidRDefault="00000000" w:rsidRPr="00000000" w14:paraId="0000003F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