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1440" w:firstLine="720"/>
        <w:jc w:val="left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English Test Paper-3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1440"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(Based on Ch- 9 - 12 )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- 7                                                                     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 </w:t>
        <w:tab/>
        <w:t xml:space="preserve">The chairman was visibly……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 happy</w:t>
        <w:tab/>
        <w:tab/>
        <w:tab/>
        <w:tab/>
        <w:tab/>
        <w:tab/>
        <w:tab/>
        <w:t xml:space="preserve">b.</w:t>
        <w:tab/>
        <w:t xml:space="preserve">assured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 sad</w:t>
        <w:tab/>
        <w:tab/>
        <w:tab/>
        <w:tab/>
        <w:tab/>
        <w:tab/>
        <w:tab/>
        <w:t xml:space="preserve">d.</w:t>
        <w:tab/>
        <w:t xml:space="preserve">confused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A friend in………...is a  friend indeed.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need</w:t>
        <w:tab/>
        <w:tab/>
        <w:tab/>
        <w:tab/>
        <w:tab/>
        <w:tab/>
        <w:tab/>
        <w:t xml:space="preserve">b.</w:t>
        <w:tab/>
        <w:t xml:space="preserve">sleep</w:t>
        <w:tab/>
        <w:tab/>
        <w:tab/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riches</w:t>
        <w:tab/>
        <w:tab/>
        <w:tab/>
        <w:tab/>
        <w:tab/>
        <w:tab/>
        <w:tab/>
        <w:t xml:space="preserve">d.</w:t>
        <w:tab/>
        <w:t xml:space="preserve">none of these.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……..was looking for her tent?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Vasanthi</w:t>
        <w:tab/>
        <w:tab/>
        <w:tab/>
        <w:tab/>
        <w:tab/>
        <w:tab/>
        <w:t xml:space="preserve">b. </w:t>
        <w:tab/>
        <w:t xml:space="preserve">Tara</w:t>
      </w:r>
    </w:p>
    <w:p w:rsidR="00000000" w:rsidDel="00000000" w:rsidP="00000000" w:rsidRDefault="00000000" w:rsidRPr="00000000" w14:paraId="00000014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 Meera</w:t>
        <w:tab/>
        <w:tab/>
        <w:tab/>
        <w:tab/>
        <w:tab/>
        <w:tab/>
        <w:tab/>
        <w:t xml:space="preserve">d.  </w:t>
        <w:tab/>
        <w:t xml:space="preserve">none of these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boys were on the way  to ……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 their home</w:t>
        <w:tab/>
        <w:tab/>
        <w:tab/>
        <w:tab/>
        <w:tab/>
        <w:tab/>
        <w:t xml:space="preserve">b.</w:t>
        <w:tab/>
        <w:t xml:space="preserve">there  school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 a holiday resort</w:t>
        <w:tab/>
        <w:tab/>
        <w:tab/>
        <w:tab/>
        <w:tab/>
        <w:t xml:space="preserve">d.</w:t>
        <w:tab/>
        <w:t xml:space="preserve">both (a) and (c)</w:t>
        <w:tab/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At …halt, the boys dig into Kali Kumar's food.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Arkhola</w:t>
        <w:tab/>
        <w:tab/>
        <w:tab/>
        <w:tab/>
        <w:tab/>
        <w:tab/>
        <w:t xml:space="preserve">b.</w:t>
        <w:tab/>
        <w:t xml:space="preserve">Kolkata</w:t>
        <w:tab/>
        <w:tab/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Asansol</w:t>
        <w:tab/>
        <w:tab/>
        <w:tab/>
        <w:tab/>
        <w:tab/>
        <w:tab/>
        <w:t xml:space="preserve">d.</w:t>
        <w:tab/>
        <w:t xml:space="preserve">Bardhaman</w:t>
        <w:tab/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The chairman was visibly confused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Faithful friends are  not hard to find.         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electric power came back.   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Rabindranath Tagore was a Gujarati poet. 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India's national anthem is ‘’Jana Gana Mana’’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Why did the chairman not allow the Tiger’s Master to enter the headmaster’s room?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Why are faithful friends hard to find?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Where and why did the girl come to 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What prank did the boys play on the elderly man?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Why were the boys in an agitated mood?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  <w:tab/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i. words ii. faithful iii. Kajri  iv teacher v.  poets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They speak easy….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……...friends are hard to find.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Tara burst out with a fool throated…...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Kalikumar Tarkalankar was a…….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Rabindranath Tagore was a…...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Faithful friend from flattering</w:t>
        <w:tab/>
        <w:tab/>
        <w:tab/>
        <w:tab/>
        <w:tab/>
        <w:t xml:space="preserve">a.</w:t>
        <w:tab/>
        <w:t xml:space="preserve">cheers 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 audience broke into loud </w:t>
        <w:tab/>
        <w:tab/>
        <w:tab/>
        <w:tab/>
        <w:t xml:space="preserve">b.</w:t>
        <w:tab/>
        <w:t xml:space="preserve">foe</w:t>
        <w:tab/>
        <w:t xml:space="preserve"> 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Tara and Vasanthi smiled at each</w:t>
        <w:tab/>
        <w:tab/>
        <w:tab/>
        <w:tab/>
        <w:t xml:space="preserve">c.</w:t>
        <w:tab/>
        <w:t xml:space="preserve">national Anthem </w:t>
        <w:tab/>
        <w:t xml:space="preserve"> 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Rabindranath Tagore</w:t>
        <w:tab/>
        <w:tab/>
        <w:tab/>
        <w:tab/>
        <w:tab/>
        <w:tab/>
        <w:t xml:space="preserve">d.</w:t>
        <w:tab/>
        <w:t xml:space="preserve">Gitanjali</w:t>
        <w:tab/>
        <w:tab/>
        <w:br w:type="textWrapping"/>
        <w:t xml:space="preserve">v.</w:t>
        <w:tab/>
        <w:t xml:space="preserve">Jana Gana Mana</w:t>
        <w:tab/>
        <w:tab/>
        <w:tab/>
        <w:tab/>
        <w:tab/>
        <w:tab/>
        <w:t xml:space="preserve">e.</w:t>
        <w:tab/>
        <w:t xml:space="preserve">others</w:t>
        <w:tab/>
        <w:t xml:space="preserve">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