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16 - 20 )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There are 18 to 20 floors in a…...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Bungalow </w:t>
        <w:tab/>
        <w:t xml:space="preserve"> </w:t>
        <w:tab/>
        <w:tab/>
        <w:tab/>
        <w:tab/>
        <w:t xml:space="preserve">b.</w:t>
        <w:tab/>
        <w:t xml:space="preserve">single -storeyed house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hut</w:t>
        <w:tab/>
        <w:tab/>
        <w:tab/>
        <w:tab/>
        <w:tab/>
        <w:tab/>
        <w:t xml:space="preserve">d.</w:t>
        <w:tab/>
        <w:t xml:space="preserve">multi storeyed house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 third step in reducing waste is….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Recycle</w:t>
        <w:tab/>
        <w:tab/>
        <w:tab/>
        <w:tab/>
        <w:tab/>
        <w:t xml:space="preserve"> b.   </w:t>
        <w:tab/>
        <w:t xml:space="preserve">Reduce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Reuse</w:t>
        <w:tab/>
        <w:tab/>
        <w:tab/>
        <w:tab/>
        <w:t xml:space="preserve"> </w:t>
        <w:tab/>
        <w:tab/>
        <w:t xml:space="preserve"> d.</w:t>
        <w:tab/>
        <w:t xml:space="preserve">Refuse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…...Animals are more active at night.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freshwater      </w:t>
        <w:tab/>
        <w:tab/>
        <w:tab/>
        <w:tab/>
        <w:tab/>
        <w:t xml:space="preserve">b.</w:t>
        <w:tab/>
        <w:t xml:space="preserve">marine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aquatic</w:t>
        <w:tab/>
        <w:tab/>
        <w:tab/>
        <w:tab/>
        <w:t xml:space="preserve"> </w:t>
        <w:tab/>
        <w:tab/>
        <w:t xml:space="preserve">d.</w:t>
        <w:tab/>
        <w:t xml:space="preserve">nocturnal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Birds make nests to take care of them….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friends</w:t>
        <w:tab/>
        <w:tab/>
        <w:tab/>
        <w:tab/>
        <w:tab/>
        <w:tab/>
        <w:t xml:space="preserve">b.</w:t>
        <w:tab/>
        <w:t xml:space="preserve">young ones</w:t>
        <w:tab/>
        <w:t xml:space="preserve">             </w:t>
        <w:tab/>
        <w:tab/>
        <w:t xml:space="preserve">c</w:t>
        <w:tab/>
        <w:t xml:space="preserve">enemies</w:t>
        <w:tab/>
        <w:tab/>
        <w:tab/>
        <w:tab/>
        <w:tab/>
        <w:t xml:space="preserve">d.</w:t>
        <w:tab/>
        <w:t xml:space="preserve">old ones</w:t>
        <w:tab/>
        <w:t xml:space="preserve">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Landmarks are important local or remarkable places that help us in finding….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area</w:t>
        <w:tab/>
        <w:tab/>
        <w:tab/>
        <w:tab/>
        <w:tab/>
        <w:tab/>
        <w:t xml:space="preserve">b. </w:t>
        <w:tab/>
        <w:t xml:space="preserve">direction</w:t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sketch</w:t>
        <w:tab/>
        <w:tab/>
        <w:tab/>
        <w:tab/>
        <w:tab/>
        <w:tab/>
        <w:t xml:space="preserve">d.</w:t>
        <w:tab/>
        <w:t xml:space="preserve">place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Very big and spacious houses are called Bungalows.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 safe way to dispose of garbage is to burn it.       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Animals that live on land are called terrestrial animals.  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mother bird sits on the eggs to keep them cold.      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Similar colours are used to show various landforms. 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Why are residential colonies made?</w:t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do you mean by ‘’compost’’ 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Why is Camel adapted to live in the desert?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material is used for making nests?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is a sketch?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egg,</w:t>
        <w:tab/>
        <w:t xml:space="preserve"> flat,</w:t>
        <w:tab/>
        <w:t xml:space="preserve">Kutcha Houses,</w:t>
        <w:tab/>
        <w:t xml:space="preserve">gills,</w:t>
        <w:tab/>
        <w:t xml:space="preserve">Non biodegradable waste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….. are made of mud and bamboo.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Waste that cannot be decomposed is….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Fish breath through special organs called……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Birds make a nest to lay……..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A map is drawn on a….. surface.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Big house with more than one floor         </w:t>
        <w:tab/>
        <w:t xml:space="preserve">a.</w:t>
        <w:tab/>
        <w:t xml:space="preserve">Aerial animals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Non - biodegradable</w:t>
        <w:tab/>
        <w:tab/>
        <w:tab/>
        <w:tab/>
        <w:t xml:space="preserve">b.</w:t>
        <w:tab/>
        <w:t xml:space="preserve">Plastic bottles</w:t>
        <w:tab/>
        <w:tab/>
        <w:tab/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Fish and  dolphin           </w:t>
        <w:tab/>
        <w:tab/>
        <w:tab/>
        <w:t xml:space="preserve">c.</w:t>
        <w:tab/>
        <w:t xml:space="preserve">snow</w:t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Monkey and squirrel     </w:t>
        <w:tab/>
        <w:tab/>
        <w:tab/>
        <w:t xml:space="preserve">d. </w:t>
        <w:tab/>
        <w:t xml:space="preserve">bungalows</w:t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White colour                      </w:t>
        <w:tab/>
        <w:tab/>
        <w:tab/>
        <w:t xml:space="preserve">e. </w:t>
        <w:tab/>
        <w:t xml:space="preserve">Aquatic animals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