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11 - 15 )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Rapid cutting of forest is called…...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defarming </w:t>
        <w:tab/>
        <w:t xml:space="preserve"> </w:t>
        <w:tab/>
        <w:tab/>
        <w:tab/>
        <w:tab/>
        <w:t xml:space="preserve">b.</w:t>
        <w:tab/>
        <w:t xml:space="preserve">fertility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deforestation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Indian name of coriander is 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adrak</w:t>
        <w:tab/>
        <w:tab/>
        <w:tab/>
        <w:tab/>
        <w:tab/>
        <w:tab/>
        <w:t xml:space="preserve">b.   </w:t>
        <w:tab/>
        <w:t xml:space="preserve">dalchini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laung</w:t>
        <w:tab/>
        <w:tab/>
        <w:tab/>
        <w:tab/>
        <w:tab/>
        <w:tab/>
        <w:t xml:space="preserve">d.</w:t>
        <w:tab/>
        <w:t xml:space="preserve">dhaniya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Food gets spoiled due to…..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canning       </w:t>
        <w:tab/>
        <w:tab/>
        <w:tab/>
        <w:tab/>
        <w:tab/>
        <w:t xml:space="preserve">b.</w:t>
        <w:tab/>
        <w:t xml:space="preserve">insect and rats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freezing</w:t>
        <w:tab/>
        <w:tab/>
        <w:tab/>
        <w:tab/>
        <w:tab/>
        <w:t xml:space="preserve">d.</w:t>
        <w:tab/>
        <w:t xml:space="preserve">drying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 traditional machine for irrigation is called….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water pump</w:t>
        <w:tab/>
        <w:tab/>
        <w:tab/>
        <w:tab/>
        <w:tab/>
        <w:t xml:space="preserve">b.</w:t>
        <w:tab/>
        <w:t xml:space="preserve">water pipe</w:t>
        <w:tab/>
        <w:t xml:space="preserve">             </w:t>
        <w:tab/>
        <w:tab/>
        <w:t xml:space="preserve">c.</w:t>
        <w:tab/>
        <w:t xml:space="preserve">water wheel</w:t>
        <w:tab/>
        <w:tab/>
        <w:tab/>
        <w:tab/>
        <w:tab/>
        <w:t xml:space="preserve">d.</w:t>
        <w:tab/>
        <w:t xml:space="preserve">water tanks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Night blindness is caused by the deficiency of…...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vitamin B</w:t>
        <w:tab/>
        <w:tab/>
        <w:tab/>
        <w:tab/>
        <w:tab/>
        <w:t xml:space="preserve">b. </w:t>
        <w:tab/>
        <w:t xml:space="preserve">vitamin A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vitamin C</w:t>
        <w:tab/>
        <w:tab/>
        <w:tab/>
        <w:tab/>
        <w:tab/>
        <w:t xml:space="preserve">d.</w:t>
        <w:tab/>
        <w:t xml:space="preserve">vitamin D</w:t>
        <w:tab/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 forest is a place where trees grow naturally in smaller numbers.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potato is believed to have originated from Peru.   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We must cook food properly to kill the germs.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farmers should be assured a good price for his produce.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Kwashiorkor is caused by children.    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 forest?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Name three flowers with foreign origin?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How does food get spoiled? 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Who are landless labourers?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Name any two vitamin deficiency diseases?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waste, </w:t>
        <w:tab/>
        <w:t xml:space="preserve">van mahotsava,   South America,   malnutrition,</w:t>
        <w:tab/>
        <w:t xml:space="preserve">agriculture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All over the country people are  celebrate….. a tree planting day 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tomato plant is native to….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We should never…... food.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About one - third of the Earth's land area is used for….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Shortage of food leads to ….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Rapid cutting of forests              </w:t>
        <w:tab/>
        <w:tab/>
        <w:t xml:space="preserve">a.</w:t>
        <w:tab/>
        <w:t xml:space="preserve">horticulture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ii.</w:t>
        <w:tab/>
        <w:t xml:space="preserve">Kiwi and Peach</w:t>
        <w:tab/>
        <w:t xml:space="preserve">                 </w:t>
        <w:tab/>
        <w:tab/>
        <w:t xml:space="preserve">b.</w:t>
        <w:tab/>
        <w:t xml:space="preserve">cultures</w:t>
        <w:tab/>
        <w:tab/>
        <w:tab/>
        <w:t xml:space="preserve">iii.</w:t>
        <w:tab/>
        <w:t xml:space="preserve">Cultivation of flowers             </w:t>
        <w:tab/>
        <w:tab/>
        <w:tab/>
        <w:t xml:space="preserve">c.</w:t>
        <w:tab/>
        <w:t xml:space="preserve">deforestation</w:t>
        <w:tab/>
        <w:tab/>
        <w:t xml:space="preserve">  </w:t>
      </w:r>
    </w:p>
    <w:p w:rsidR="00000000" w:rsidDel="00000000" w:rsidP="00000000" w:rsidRDefault="00000000" w:rsidRPr="00000000" w14:paraId="0000003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iv.</w:t>
        <w:tab/>
        <w:t xml:space="preserve">Different states have different    </w:t>
        <w:tab/>
        <w:tab/>
        <w:t xml:space="preserve">d.</w:t>
        <w:tab/>
        <w:t xml:space="preserve">vitamin  D</w:t>
        <w:tab/>
      </w:r>
    </w:p>
    <w:p w:rsidR="00000000" w:rsidDel="00000000" w:rsidP="00000000" w:rsidRDefault="00000000" w:rsidRPr="00000000" w14:paraId="0000003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V.</w:t>
        <w:tab/>
        <w:t xml:space="preserve">Rickets                      </w:t>
        <w:tab/>
        <w:tab/>
        <w:tab/>
        <w:tab/>
        <w:t xml:space="preserve">e.</w:t>
        <w:tab/>
        <w:t xml:space="preserve">China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