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BR Chopra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kadamba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AR Rahman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Gold Coast, Queensland, Australia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54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Gautama Buddha attained enlightenment under the Bodhi tree.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Mango is called king of fruits.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Cricket was included as a sport in the Kuala Lumpur Commonwealth game.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Termite Alternative name for a white ant.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India participated in 1934 for the first time in the Commonwealth games.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Alam Ara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Mango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pipal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banana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Chiru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ring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course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court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arena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field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