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1 &amp;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Mega TV serial Mahabharat was produced by?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Akbar Khan</w:t>
        <w:tab/>
        <w:tab/>
        <w:tab/>
        <w:tab/>
        <w:tab/>
        <w:t xml:space="preserve">b.</w:t>
        <w:tab/>
        <w:t xml:space="preserve">Ekta Kapoor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BR Chopra</w:t>
        <w:tab/>
        <w:tab/>
        <w:tab/>
        <w:tab/>
        <w:tab/>
        <w:t xml:space="preserve">d.</w:t>
        <w:tab/>
        <w:t xml:space="preserve">Sanjay Khan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Lord Krishna is said to have played his flute under which tree?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mango</w:t>
        <w:tab/>
        <w:tab/>
        <w:t xml:space="preserve"> </w:t>
        <w:tab/>
        <w:tab/>
        <w:tab/>
        <w:tab/>
        <w:t xml:space="preserve">b.</w:t>
        <w:tab/>
        <w:t xml:space="preserve">pipal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kadamba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Indian music director has composed music in Hollywood movies?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Anu Malik     </w:t>
        <w:tab/>
        <w:tab/>
        <w:tab/>
        <w:tab/>
        <w:tab/>
        <w:t xml:space="preserve">b. </w:t>
        <w:tab/>
        <w:t xml:space="preserve">Pritam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Bappi Lahiri</w:t>
        <w:tab/>
        <w:tab/>
        <w:tab/>
        <w:tab/>
        <w:tab/>
        <w:t xml:space="preserve">d.</w:t>
        <w:tab/>
        <w:t xml:space="preserve">AR Rahman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city hosted the 2018 Commonwealth games?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Gold Coast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, Queensland, Australia</w:t>
      </w:r>
      <w:r w:rsidDel="00000000" w:rsidR="00000000" w:rsidRPr="00000000">
        <w:rPr>
          <w:rtl w:val="0"/>
        </w:rPr>
        <w:tab/>
        <w:tab/>
        <w:t xml:space="preserve">b.</w:t>
        <w:tab/>
        <w:t xml:space="preserve">Japan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Chiana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What is the total number of Commonwealth Nations?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50</w:t>
        <w:tab/>
        <w:tab/>
        <w:tab/>
        <w:tab/>
        <w:tab/>
        <w:tab/>
        <w:t xml:space="preserve">b.</w:t>
        <w:tab/>
        <w:t xml:space="preserve">60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54</w:t>
        <w:tab/>
        <w:tab/>
        <w:tab/>
        <w:tab/>
        <w:tab/>
        <w:tab/>
        <w:t xml:space="preserve">d.</w:t>
        <w:tab/>
        <w:t xml:space="preserve">64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2010 Commonwealth Games were held in New Delhi.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first Commonwealth Games were held in in Canada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New year is one of the most colourful festivals of the Chinese calendar.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In Japan new year is celebrated on 5th January.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The pioneer of Hindi cinema was Dada Saheb Phalke.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Where did Gautama Buddha attained enlightenment?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fruit is called ‘‘king of fruits’’?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In which Commonwealth game was cricket included as a sport?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‘T’ is the alternative name for a white ant?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In which year did India participate for the first time in the Commonwealth game?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i.pipal</w:t>
        <w:tab/>
        <w:t xml:space="preserve"> ii.banana</w:t>
        <w:tab/>
        <w:t xml:space="preserve">iii.Chiru</w:t>
        <w:tab/>
        <w:t xml:space="preserve">iv.Alam Ara</w:t>
        <w:tab/>
        <w:t xml:space="preserve">v.    Mango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………was the first talkie  film to be made in India.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………is the king of fruits.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………tree known for its medicinal value.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……....trees have a large life on which food is served especially in South India.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………Animals also known as Tibetan antelope.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Boxing </w:t>
        <w:tab/>
        <w:tab/>
        <w:tab/>
        <w:tab/>
        <w:tab/>
        <w:tab/>
        <w:t xml:space="preserve">a.</w:t>
        <w:tab/>
        <w:t xml:space="preserve">court</w:t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Golf</w:t>
        <w:tab/>
        <w:tab/>
        <w:tab/>
        <w:tab/>
        <w:tab/>
        <w:tab/>
        <w:tab/>
        <w:t xml:space="preserve">b.</w:t>
        <w:tab/>
        <w:t xml:space="preserve">field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Tennis</w:t>
        <w:tab/>
        <w:tab/>
        <w:tab/>
        <w:tab/>
        <w:tab/>
        <w:tab/>
        <w:tab/>
        <w:t xml:space="preserve">c.</w:t>
        <w:tab/>
        <w:t xml:space="preserve">ring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Judo</w:t>
        <w:tab/>
        <w:tab/>
        <w:tab/>
        <w:tab/>
        <w:tab/>
        <w:tab/>
        <w:tab/>
        <w:t xml:space="preserve">d.</w:t>
        <w:tab/>
        <w:t xml:space="preserve">course</w:t>
        <w:tab/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Hockey         </w:t>
        <w:tab/>
        <w:tab/>
        <w:tab/>
        <w:tab/>
        <w:tab/>
        <w:tab/>
        <w:t xml:space="preserve">e.</w:t>
        <w:tab/>
        <w:t xml:space="preserve">arena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