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firstLine="720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  <w:t xml:space="preserve"> </w:t>
        <w:tab/>
        <w:tab/>
        <w:t xml:space="preserve">                   </w:t>
      </w:r>
      <w:r w:rsidDel="00000000" w:rsidR="00000000" w:rsidRPr="00000000">
        <w:rPr>
          <w:rFonts w:ascii="Palanquin Dark" w:cs="Palanquin Dark" w:eastAsia="Palanquin Dark" w:hAnsi="Palanquin Dark"/>
          <w:b w:val="1"/>
          <w:sz w:val="48"/>
          <w:szCs w:val="48"/>
          <w:rtl w:val="0"/>
        </w:rPr>
        <w:t xml:space="preserve">हिंदी प्रश्न पत्र- 1</w:t>
      </w:r>
      <w:r w:rsidDel="00000000" w:rsidR="00000000" w:rsidRPr="00000000">
        <w:rPr>
          <w:b w:val="1"/>
          <w:sz w:val="36"/>
          <w:szCs w:val="36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 xml:space="preserve">                </w:t>
      </w:r>
      <w:r w:rsidDel="00000000" w:rsidR="00000000" w:rsidRPr="00000000">
        <w:rPr>
          <w:rFonts w:ascii="Palanquin Dark" w:cs="Palanquin Dark" w:eastAsia="Palanquin Dark" w:hAnsi="Palanquin Dark"/>
          <w:b w:val="1"/>
          <w:sz w:val="24"/>
          <w:szCs w:val="24"/>
          <w:rtl w:val="0"/>
        </w:rPr>
        <w:t xml:space="preserve">( अध्याय  11 से  15 पर आधारित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sz w:val="28"/>
          <w:szCs w:val="28"/>
          <w:rtl w:val="0"/>
        </w:rPr>
        <w:t xml:space="preserve"> कुल अंक : 30</w:t>
        <w:tab/>
        <w:tab/>
        <w:tab/>
        <w:tab/>
        <w:tab/>
        <w:tab/>
        <w:tab/>
        <w:tab/>
        <w:tab/>
        <w:t xml:space="preserve"> कक्षा - 2</w:t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sz w:val="28"/>
          <w:szCs w:val="28"/>
          <w:rtl w:val="0"/>
        </w:rPr>
        <w:t xml:space="preserve"> समय: 1  घंटा </w:t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06">
      <w:pPr>
        <w:pageBreakBefore w:val="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प्र.1</w:t>
        <w:tab/>
        <w:t xml:space="preserve">सही उत्तर पर सही (</w:t>
      </w:r>
      <w:r w:rsidDel="00000000" w:rsidR="00000000" w:rsidRPr="00000000">
        <w:rPr/>
        <w:drawing>
          <wp:inline distB="114300" distT="114300" distL="114300" distR="114300">
            <wp:extent cx="149473" cy="135885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9473" cy="1358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) </w:t>
      </w: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का निशान लगाओ | ( बहुविकल्पीय प्रश्न )</w:t>
        <w:tab/>
        <w:tab/>
        <w:t xml:space="preserve">5 (अंक)</w:t>
      </w:r>
    </w:p>
    <w:p w:rsidR="00000000" w:rsidDel="00000000" w:rsidP="00000000" w:rsidRDefault="00000000" w:rsidRPr="00000000" w14:paraId="00000007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i.</w:t>
        <w:tab/>
        <w:t xml:space="preserve">हमारे राष्ट्रीय ध्वज में कितनी कितनी पट्टियां हैं?</w:t>
      </w:r>
    </w:p>
    <w:p w:rsidR="00000000" w:rsidDel="00000000" w:rsidP="00000000" w:rsidRDefault="00000000" w:rsidRPr="00000000" w14:paraId="00000009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क.</w:t>
        <w:tab/>
        <w:t xml:space="preserve">दो</w:t>
        <w:tab/>
        <w:tab/>
        <w:tab/>
        <w:tab/>
        <w:tab/>
        <w:tab/>
        <w:t xml:space="preserve">ख.</w:t>
        <w:tab/>
        <w:t xml:space="preserve">तीन</w:t>
        <w:tab/>
        <w:t xml:space="preserve"> </w:t>
      </w:r>
    </w:p>
    <w:p w:rsidR="00000000" w:rsidDel="00000000" w:rsidP="00000000" w:rsidRDefault="00000000" w:rsidRPr="00000000" w14:paraId="0000000A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      </w:t>
        <w:tab/>
        <w:t xml:space="preserve">ग.</w:t>
        <w:tab/>
        <w:t xml:space="preserve">चार </w:t>
        <w:tab/>
        <w:tab/>
        <w:tab/>
        <w:tab/>
        <w:tab/>
        <w:tab/>
        <w:t xml:space="preserve">घ.</w:t>
        <w:tab/>
        <w:t xml:space="preserve">सात</w:t>
        <w:tab/>
      </w:r>
    </w:p>
    <w:p w:rsidR="00000000" w:rsidDel="00000000" w:rsidP="00000000" w:rsidRDefault="00000000" w:rsidRPr="00000000" w14:paraId="0000000B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ii.</w:t>
        <w:tab/>
        <w:t xml:space="preserve">दादाजी रोहन को लेकर कहां गए?</w:t>
      </w:r>
    </w:p>
    <w:p w:rsidR="00000000" w:rsidDel="00000000" w:rsidP="00000000" w:rsidRDefault="00000000" w:rsidRPr="00000000" w14:paraId="0000000D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 xml:space="preserve">क.</w:t>
        <w:tab/>
        <w:t xml:space="preserve">बाजार</w:t>
        <w:tab/>
        <w:tab/>
        <w:tab/>
        <w:t xml:space="preserve"> </w:t>
        <w:tab/>
        <w:tab/>
        <w:tab/>
        <w:t xml:space="preserve">ख.</w:t>
        <w:tab/>
        <w:t xml:space="preserve">दोनों</w:t>
      </w:r>
    </w:p>
    <w:p w:rsidR="00000000" w:rsidDel="00000000" w:rsidP="00000000" w:rsidRDefault="00000000" w:rsidRPr="00000000" w14:paraId="0000000E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 xml:space="preserve">ग.</w:t>
        <w:tab/>
        <w:t xml:space="preserve">बगीचे</w:t>
        <w:tab/>
        <w:tab/>
        <w:tab/>
        <w:tab/>
        <w:tab/>
        <w:tab/>
        <w:t xml:space="preserve">घ.</w:t>
        <w:tab/>
        <w:t xml:space="preserve">इनमें से कोई नहीं</w:t>
      </w:r>
    </w:p>
    <w:p w:rsidR="00000000" w:rsidDel="00000000" w:rsidP="00000000" w:rsidRDefault="00000000" w:rsidRPr="00000000" w14:paraId="0000000F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iii.</w:t>
        <w:tab/>
        <w:t xml:space="preserve">तुम……... हटो नहीं </w:t>
      </w:r>
    </w:p>
    <w:p w:rsidR="00000000" w:rsidDel="00000000" w:rsidP="00000000" w:rsidRDefault="00000000" w:rsidRPr="00000000" w14:paraId="00000011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क.</w:t>
        <w:tab/>
        <w:t xml:space="preserve">निडर</w:t>
        <w:tab/>
        <w:tab/>
        <w:tab/>
        <w:tab/>
        <w:tab/>
        <w:tab/>
        <w:t xml:space="preserve">ख. </w:t>
        <w:tab/>
        <w:t xml:space="preserve">धीर</w:t>
        <w:tab/>
        <w:t xml:space="preserve">   </w:t>
      </w:r>
    </w:p>
    <w:p w:rsidR="00000000" w:rsidDel="00000000" w:rsidP="00000000" w:rsidRDefault="00000000" w:rsidRPr="00000000" w14:paraId="00000012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 xml:space="preserve">ग.</w:t>
        <w:tab/>
        <w:t xml:space="preserve">वीर</w:t>
        <w:tab/>
        <w:tab/>
        <w:tab/>
        <w:tab/>
        <w:tab/>
        <w:tab/>
        <w:t xml:space="preserve">घ.</w:t>
        <w:tab/>
        <w:t xml:space="preserve">तलवार</w:t>
      </w:r>
    </w:p>
    <w:p w:rsidR="00000000" w:rsidDel="00000000" w:rsidP="00000000" w:rsidRDefault="00000000" w:rsidRPr="00000000" w14:paraId="00000013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4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iv.</w:t>
        <w:tab/>
        <w:t xml:space="preserve">हमारे भारत-वर्ष में कितनी ऋतु में होती हैं?</w:t>
      </w:r>
    </w:p>
    <w:p w:rsidR="00000000" w:rsidDel="00000000" w:rsidP="00000000" w:rsidRDefault="00000000" w:rsidRPr="00000000" w14:paraId="00000015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क.</w:t>
        <w:tab/>
        <w:t xml:space="preserve">चार</w:t>
        <w:tab/>
        <w:tab/>
        <w:tab/>
        <w:tab/>
        <w:tab/>
        <w:tab/>
        <w:t xml:space="preserve">ख.</w:t>
        <w:tab/>
        <w:t xml:space="preserve">छ:</w:t>
        <w:tab/>
      </w:r>
    </w:p>
    <w:p w:rsidR="00000000" w:rsidDel="00000000" w:rsidP="00000000" w:rsidRDefault="00000000" w:rsidRPr="00000000" w14:paraId="00000016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 xml:space="preserve">ग.</w:t>
        <w:tab/>
        <w:t xml:space="preserve">तीन</w:t>
        <w:tab/>
        <w:tab/>
        <w:tab/>
        <w:tab/>
        <w:tab/>
        <w:tab/>
        <w:t xml:space="preserve">घ.</w:t>
        <w:tab/>
        <w:t xml:space="preserve">सात</w:t>
      </w:r>
    </w:p>
    <w:p w:rsidR="00000000" w:rsidDel="00000000" w:rsidP="00000000" w:rsidRDefault="00000000" w:rsidRPr="00000000" w14:paraId="00000017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v. </w:t>
        <w:tab/>
        <w:t xml:space="preserve">बसंत को क्या कहा जाता है?</w:t>
      </w:r>
    </w:p>
    <w:p w:rsidR="00000000" w:rsidDel="00000000" w:rsidP="00000000" w:rsidRDefault="00000000" w:rsidRPr="00000000" w14:paraId="00000019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क.</w:t>
        <w:tab/>
        <w:t xml:space="preserve">ऋतुराज</w:t>
        <w:tab/>
        <w:tab/>
        <w:tab/>
        <w:tab/>
        <w:tab/>
        <w:tab/>
        <w:t xml:space="preserve">ख.</w:t>
        <w:tab/>
        <w:t xml:space="preserve">ऋतु कहानी</w:t>
      </w:r>
    </w:p>
    <w:p w:rsidR="00000000" w:rsidDel="00000000" w:rsidP="00000000" w:rsidRDefault="00000000" w:rsidRPr="00000000" w14:paraId="0000001A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 xml:space="preserve">ग.</w:t>
        <w:tab/>
        <w:t xml:space="preserve">ऋतु रानी</w:t>
        <w:tab/>
        <w:tab/>
        <w:tab/>
        <w:tab/>
        <w:tab/>
        <w:t xml:space="preserve">घ.</w:t>
        <w:tab/>
        <w:t xml:space="preserve">इनमें से कोई नहीं</w:t>
        <w:tab/>
        <w:tab/>
        <w:tab/>
        <w:tab/>
        <w:tab/>
        <w:t xml:space="preserve"> </w:t>
        <w:tab/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प्र.2.</w:t>
        <w:tab/>
        <w:t xml:space="preserve">सही कथन पर सही (</w:t>
      </w:r>
      <w:r w:rsidDel="00000000" w:rsidR="00000000" w:rsidRPr="00000000">
        <w:rPr/>
        <w:drawing>
          <wp:inline distB="114300" distT="114300" distL="114300" distR="114300">
            <wp:extent cx="149473" cy="13588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9473" cy="1358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 तथा गलत कथन(</w:t>
      </w:r>
      <w:r w:rsidDel="00000000" w:rsidR="00000000" w:rsidRPr="00000000">
        <w:rPr>
          <w:b w:val="1"/>
        </w:rPr>
        <w:drawing>
          <wp:inline distB="114300" distT="114300" distL="114300" distR="114300">
            <wp:extent cx="139700" cy="127000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27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) पर गलत का निशान लगाओ| </w:t>
        <w:tab/>
        <w:t xml:space="preserve">5   (अंक)</w:t>
        <w:tab/>
        <w:t xml:space="preserve">          </w:t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i.</w:t>
        <w:tab/>
        <w:t xml:space="preserve">हमें राष्ट्रीय ध्वज को कभी भी  फटा अथवा गंदा नहीं रखना चाहिए| </w:t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ii.</w:t>
        <w:tab/>
        <w:t xml:space="preserve">हाथी बड़ी मस्त चाल चलता है| </w:t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iii.</w:t>
        <w:tab/>
        <w:t xml:space="preserve">दादाजी रोहन के साथ बगीचे में गए थे| </w:t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iv. </w:t>
        <w:tab/>
        <w:t xml:space="preserve">बसंत पंचमी का त्योहार प्रकृति से संबंध नहीं रखता | 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v.  </w:t>
        <w:tab/>
        <w:t xml:space="preserve">बसंत पंचमी के दिन लक्ष्मी देवी का पूजन किया जाता है| 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प्र.3.</w:t>
        <w:tab/>
        <w:t xml:space="preserve">सोचकर प्रश्नों के उत्तर बताओ |</w:t>
        <w:tab/>
        <w:tab/>
        <w:tab/>
        <w:tab/>
        <w:tab/>
        <w:tab/>
        <w:tab/>
        <w:t xml:space="preserve">10   (अंक)</w:t>
      </w:r>
    </w:p>
    <w:p w:rsidR="00000000" w:rsidDel="00000000" w:rsidP="00000000" w:rsidRDefault="00000000" w:rsidRPr="00000000" w14:paraId="00000023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i.</w:t>
        <w:tab/>
        <w:t xml:space="preserve">राष्ट्रीय ध्वज में कितने रंग की पट्टियां हैं उनका नाम बताएं| </w:t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ii.</w:t>
        <w:tab/>
        <w:t xml:space="preserve">चिड़िया-घर के पांच जानवरों  के नाम बताओ?</w:t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iii.  </w:t>
        <w:tab/>
        <w:t xml:space="preserve">दादाजी ने रोहन को क्या सीख दी?</w:t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iv. </w:t>
        <w:tab/>
        <w:t xml:space="preserve">वीर तुम बढ़े चलो कविता के कवि कौन हैं? </w:t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v.</w:t>
        <w:tab/>
        <w:t xml:space="preserve">बसंत पंचमी किस का त्यौहार है?</w:t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प्र.4.</w:t>
        <w:tab/>
        <w:t xml:space="preserve">शब्दों की पंक्तियां पूरी करो | </w:t>
        <w:tab/>
        <w:tab/>
        <w:tab/>
        <w:tab/>
        <w:tab/>
        <w:tab/>
        <w:tab/>
        <w:t xml:space="preserve">5  (अंक))</w:t>
      </w:r>
    </w:p>
    <w:p w:rsidR="00000000" w:rsidDel="00000000" w:rsidP="00000000" w:rsidRDefault="00000000" w:rsidRPr="00000000" w14:paraId="0000002B">
      <w:pPr>
        <w:pageBreakBefore w:val="0"/>
        <w:ind w:firstLine="72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i. शैतानियां</w:t>
        <w:tab/>
        <w:t xml:space="preserve"> ii.शांति</w:t>
        <w:tab/>
        <w:tab/>
        <w:t xml:space="preserve">iii. . वैशाख</w:t>
        <w:tab/>
        <w:t xml:space="preserve">iv. मोर</w:t>
        <w:tab/>
        <w:tab/>
        <w:t xml:space="preserve">v. अंकुर</w:t>
        <w:tab/>
        <w:t xml:space="preserve"> </w:t>
      </w:r>
    </w:p>
    <w:p w:rsidR="00000000" w:rsidDel="00000000" w:rsidP="00000000" w:rsidRDefault="00000000" w:rsidRPr="00000000" w14:paraId="0000002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</w:t>
        <w:tab/>
        <w:t xml:space="preserve">हमारा देश सत्य, अहिंसा और…….. का पुजारी है |</w:t>
      </w:r>
    </w:p>
    <w:p w:rsidR="00000000" w:rsidDel="00000000" w:rsidP="00000000" w:rsidRDefault="00000000" w:rsidRPr="00000000" w14:paraId="0000002E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ii.  </w:t>
        <w:tab/>
        <w:t xml:space="preserve">लेखिका ने चिड़िया-घर में सफेद …...देखा|</w:t>
      </w:r>
    </w:p>
    <w:p w:rsidR="00000000" w:rsidDel="00000000" w:rsidP="00000000" w:rsidRDefault="00000000" w:rsidRPr="00000000" w14:paraId="0000002F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iii.   </w:t>
        <w:tab/>
        <w:t xml:space="preserve">रोहन ने फिर अपनी …….शुरू कर दी|</w:t>
      </w:r>
    </w:p>
    <w:p w:rsidR="00000000" w:rsidDel="00000000" w:rsidP="00000000" w:rsidRDefault="00000000" w:rsidRPr="00000000" w14:paraId="00000030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iv.  </w:t>
        <w:tab/>
        <w:t xml:space="preserve">बसंत के दिनों में पेड़ों पर नए-नए ……..फूटने लगते हैं| </w:t>
      </w:r>
    </w:p>
    <w:p w:rsidR="00000000" w:rsidDel="00000000" w:rsidP="00000000" w:rsidRDefault="00000000" w:rsidRPr="00000000" w14:paraId="00000031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v. </w:t>
        <w:tab/>
        <w:t xml:space="preserve">……….के महीनों में बसंत की बहार मनमोहक होती है|</w:t>
      </w:r>
    </w:p>
    <w:p w:rsidR="00000000" w:rsidDel="00000000" w:rsidP="00000000" w:rsidRDefault="00000000" w:rsidRPr="00000000" w14:paraId="0000003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प्र.5.</w:t>
        <w:tab/>
        <w:t xml:space="preserve">सही मिलान करो|</w:t>
        <w:tab/>
        <w:tab/>
        <w:tab/>
        <w:tab/>
        <w:tab/>
        <w:tab/>
        <w:tab/>
        <w:tab/>
        <w:t xml:space="preserve">5   (अंक)</w:t>
        <w:tab/>
        <w:tab/>
        <w:tab/>
        <w:tab/>
        <w:tab/>
        <w:tab/>
        <w:tab/>
      </w:r>
    </w:p>
    <w:p w:rsidR="00000000" w:rsidDel="00000000" w:rsidP="00000000" w:rsidRDefault="00000000" w:rsidRPr="00000000" w14:paraId="00000034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क.</w:t>
        <w:tab/>
        <w:t xml:space="preserve">ध्वज</w:t>
        <w:tab/>
        <w:tab/>
        <w:tab/>
        <w:tab/>
        <w:tab/>
        <w:tab/>
        <w:tab/>
        <w:t xml:space="preserve">i.</w:t>
        <w:tab/>
        <w:t xml:space="preserve">शिकायत</w:t>
        <w:tab/>
        <w:tab/>
      </w:r>
    </w:p>
    <w:p w:rsidR="00000000" w:rsidDel="00000000" w:rsidP="00000000" w:rsidRDefault="00000000" w:rsidRPr="00000000" w14:paraId="00000035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ख.</w:t>
        <w:tab/>
        <w:t xml:space="preserve">चिड़िया</w:t>
        <w:tab/>
        <w:tab/>
        <w:tab/>
        <w:tab/>
        <w:tab/>
        <w:tab/>
        <w:tab/>
        <w:t xml:space="preserve">ii.</w:t>
        <w:tab/>
        <w:t xml:space="preserve">ऋतुराज</w:t>
        <w:tab/>
      </w:r>
    </w:p>
    <w:p w:rsidR="00000000" w:rsidDel="00000000" w:rsidP="00000000" w:rsidRDefault="00000000" w:rsidRPr="00000000" w14:paraId="00000036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ग.</w:t>
        <w:tab/>
        <w:t xml:space="preserve">चुगली</w:t>
        <w:tab/>
        <w:tab/>
        <w:tab/>
        <w:tab/>
        <w:tab/>
        <w:tab/>
        <w:tab/>
        <w:t xml:space="preserve">iii.</w:t>
        <w:tab/>
        <w:t xml:space="preserve">स्वागत</w:t>
        <w:tab/>
      </w:r>
    </w:p>
    <w:p w:rsidR="00000000" w:rsidDel="00000000" w:rsidP="00000000" w:rsidRDefault="00000000" w:rsidRPr="00000000" w14:paraId="00000037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घ.</w:t>
        <w:tab/>
        <w:t xml:space="preserve">बसंत</w:t>
        <w:tab/>
        <w:tab/>
        <w:tab/>
        <w:tab/>
        <w:tab/>
        <w:tab/>
        <w:tab/>
        <w:t xml:space="preserve">iv.</w:t>
        <w:tab/>
        <w:t xml:space="preserve">घर</w:t>
        <w:tab/>
        <w:tab/>
      </w:r>
    </w:p>
    <w:p w:rsidR="00000000" w:rsidDel="00000000" w:rsidP="00000000" w:rsidRDefault="00000000" w:rsidRPr="00000000" w14:paraId="00000038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color w:val="222222"/>
          <w:sz w:val="21"/>
          <w:szCs w:val="21"/>
          <w:highlight w:val="white"/>
          <w:rtl w:val="0"/>
        </w:rPr>
        <w:t xml:space="preserve">ङ</w:t>
      </w: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.</w:t>
        <w:tab/>
        <w:t xml:space="preserve">अभिवादन   </w:t>
        <w:tab/>
        <w:tab/>
        <w:tab/>
        <w:tab/>
        <w:tab/>
        <w:tab/>
        <w:t xml:space="preserve">v.</w:t>
        <w:tab/>
        <w:t xml:space="preserve">झंडा</w:t>
        <w:tab/>
      </w:r>
    </w:p>
    <w:p w:rsidR="00000000" w:rsidDel="00000000" w:rsidP="00000000" w:rsidRDefault="00000000" w:rsidRPr="00000000" w14:paraId="0000003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 </w:t>
        <w:tab/>
        <w:tab/>
        <w:t xml:space="preserve">                   </w:t>
        <w:tab/>
      </w:r>
    </w:p>
    <w:p w:rsidR="00000000" w:rsidDel="00000000" w:rsidP="00000000" w:rsidRDefault="00000000" w:rsidRPr="00000000" w14:paraId="0000003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Palanquin Dark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nquinDark-regular.ttf"/><Relationship Id="rId2" Type="http://schemas.openxmlformats.org/officeDocument/2006/relationships/font" Target="fonts/PalanquinDark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